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4267"/>
        <w:gridCol w:w="2293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3101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4546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李贵荣</w:t>
            </w:r>
          </w:p>
        </w:tc>
        <w:tc>
          <w:tcPr>
            <w:tcW w:w="2315" w:type="dxa"/>
            <w:vMerge w:val="restart"/>
            <w:noWrap w:val="0"/>
            <w:vAlign w:val="center"/>
          </w:tcPr>
          <w:p w14:paraId="73B0AFF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职业照</w:t>
            </w:r>
          </w:p>
          <w:p w14:paraId="6A11294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56515</wp:posOffset>
                  </wp:positionV>
                  <wp:extent cx="1287780" cy="1804670"/>
                  <wp:effectExtent l="0" t="0" r="7620" b="5080"/>
                  <wp:wrapNone/>
                  <wp:docPr id="1" name="图片 1" descr="5bf3ec1ea23e3c9274833742f759d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bf3ec1ea23e3c9274833742f759dc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180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或</w:t>
            </w:r>
          </w:p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形象照</w:t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3101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4546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315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52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3101" w:type="dxa"/>
            <w:noWrap w:val="0"/>
            <w:vAlign w:val="center"/>
          </w:tcPr>
          <w:p w14:paraId="769E2B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点</w:t>
            </w:r>
          </w:p>
        </w:tc>
        <w:tc>
          <w:tcPr>
            <w:tcW w:w="4546" w:type="dxa"/>
            <w:noWrap w:val="0"/>
            <w:vAlign w:val="center"/>
          </w:tcPr>
          <w:p w14:paraId="03393B9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吴江</w:t>
            </w:r>
          </w:p>
        </w:tc>
        <w:tc>
          <w:tcPr>
            <w:tcW w:w="2315" w:type="dxa"/>
            <w:vMerge w:val="continue"/>
            <w:noWrap w:val="0"/>
            <w:vAlign w:val="center"/>
          </w:tcPr>
          <w:p w14:paraId="4DD3DFE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3101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（填博士、硕士、本科等）</w:t>
            </w:r>
          </w:p>
        </w:tc>
        <w:tc>
          <w:tcPr>
            <w:tcW w:w="4546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2315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eastAsia="zh-CN"/>
              </w:rPr>
              <w:t>重整与清算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□人工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低空经济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金融证券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青年律师规划发展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争议解决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强制执行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政纬研究院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3" w:hRule="exact"/>
          <w:jc w:val="center"/>
        </w:trPr>
        <w:tc>
          <w:tcPr>
            <w:tcW w:w="3101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0字）</w:t>
            </w:r>
          </w:p>
        </w:tc>
        <w:tc>
          <w:tcPr>
            <w:tcW w:w="6861" w:type="dxa"/>
            <w:gridSpan w:val="2"/>
            <w:noWrap w:val="0"/>
            <w:vAlign w:val="center"/>
          </w:tcPr>
          <w:p w14:paraId="37F040D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李贵荣，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擅长法律领域包括婚姻家事、公司股权架构设计、劳动争议、民商事纠纷、人格权纠纷等。</w:t>
            </w:r>
          </w:p>
          <w:p w14:paraId="7C0B327C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李贵荣律师热心公益普法，切实走进广大人民群众当中进行公益普法，曾多次走进企业、社区、学校等进行普法宣传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时刻践行维护当事人合法权益，维护法律正确实施，维护社会公平和正义的神圣职责。</w:t>
            </w:r>
          </w:p>
          <w:p w14:paraId="108A20A5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李贵荣律师现任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苏州市吴江区人民法院特邀调解员、苏州市吴江区律师协会公益与社会责任工作委员会副主任、苏州市吴江区某小学法治副校长、女童保护“爱护我们的身体”、“拥抱青春期”志愿者讲师，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获评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2021年度“江苏省村（社区）法律顾问巩固提升工程”二等、2024年被苏州市吴江区律师协会评为“公益先锋”。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exact"/>
          <w:jc w:val="center"/>
        </w:trPr>
        <w:tc>
          <w:tcPr>
            <w:tcW w:w="3101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6861" w:type="dxa"/>
            <w:gridSpan w:val="2"/>
            <w:noWrap w:val="0"/>
            <w:vAlign w:val="center"/>
          </w:tcPr>
          <w:p w14:paraId="555885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苏州市吴江区人民法院特邀调解员</w:t>
            </w:r>
          </w:p>
          <w:p w14:paraId="774A3927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苏州市吴江区律师协会公益与社会责任工作委员会副主任</w:t>
            </w:r>
          </w:p>
          <w:p w14:paraId="7FA0DF2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北京众一公益基金女童保护《爱护我们的身体》、《拥抱青春期》志愿者讲师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26322F31"/>
    <w:rsid w:val="2C47326B"/>
    <w:rsid w:val="2DEB303B"/>
    <w:rsid w:val="315D6A5E"/>
    <w:rsid w:val="31D56D76"/>
    <w:rsid w:val="3FF90D5A"/>
    <w:rsid w:val="5FEB1DF3"/>
    <w:rsid w:val="61417FFF"/>
    <w:rsid w:val="662B6C48"/>
    <w:rsid w:val="67BCF696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662</Words>
  <Characters>676</Characters>
  <Lines>0</Lines>
  <Paragraphs>0</Paragraphs>
  <TotalTime>3</TotalTime>
  <ScaleCrop>false</ScaleCrop>
  <LinksUpToDate>false</LinksUpToDate>
  <CharactersWithSpaces>682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2026-03-12T17:00:00Z</dcterms:created>
  <dc:creator>Dwwer</dc:creator>
  <cp:lastModifiedBy>许律师</cp:lastModifiedBy>
  <dcterms:modified xsi:type="dcterms:W3CDTF">2026-05-13T07:14:51Z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39D45302A67F4E02A2E83A68B92EF459_13</vt:lpwstr>
  </property>
  <property fmtid="{D5CDD505-2E9C-101B-9397-08002B2CF9AE}" pid="5" name="KSOTemplateDocerSaveRecord">
    <vt:lpwstr>eyJoZGlkIjoiNjEzZDlmNzg5NzFkYWM5NmFiYWE3NWFiY2JjMTE0NjkiLCJ1c2VySWQiOiIzMDQ3NTUzNjIifQ==</vt:lpwstr>
  </property>
</Properties>
</file>