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spacing w:after="156" w:afterLines="5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个人</w:t>
      </w:r>
      <w:r>
        <w:rPr>
          <w:rFonts w:hint="eastAsia"/>
          <w:b/>
          <w:bCs/>
          <w:sz w:val="48"/>
          <w:szCs w:val="48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4430"/>
        <w:gridCol w:w="3201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vAlign w:val="center"/>
          </w:tcPr>
          <w:p w14:paraId="2645F141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姓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名</w:t>
            </w:r>
          </w:p>
        </w:tc>
        <w:tc>
          <w:tcPr>
            <w:tcW w:w="5757" w:type="dxa"/>
            <w:vAlign w:val="center"/>
          </w:tcPr>
          <w:p w14:paraId="6084A457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游澍</w:t>
            </w:r>
          </w:p>
        </w:tc>
        <w:tc>
          <w:tcPr>
            <w:tcW w:w="2031" w:type="dxa"/>
            <w:vMerge w:val="restart"/>
            <w:vAlign w:val="center"/>
          </w:tcPr>
          <w:p w14:paraId="73B0AFF1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drawing>
                <wp:inline distT="0" distB="0" distL="0" distR="0">
                  <wp:extent cx="1240155" cy="1629410"/>
                  <wp:effectExtent l="0" t="0" r="444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723" cy="1631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照</w:t>
            </w:r>
          </w:p>
          <w:p w14:paraId="6A112944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或</w:t>
            </w:r>
          </w:p>
          <w:p w14:paraId="1C0C6736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形象照</w:t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vAlign w:val="center"/>
          </w:tcPr>
          <w:p w14:paraId="2F2D430F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职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务</w:t>
            </w:r>
          </w:p>
        </w:tc>
        <w:tc>
          <w:tcPr>
            <w:tcW w:w="5757" w:type="dxa"/>
            <w:vAlign w:val="center"/>
          </w:tcPr>
          <w:p w14:paraId="17AFC69A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高级合伙人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权益合伙人/□律师</w:t>
            </w:r>
          </w:p>
          <w:p w14:paraId="059396C1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/□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助理</w:t>
            </w:r>
          </w:p>
        </w:tc>
        <w:tc>
          <w:tcPr>
            <w:tcW w:w="2031" w:type="dxa"/>
            <w:vMerge w:val="continue"/>
            <w:vAlign w:val="center"/>
          </w:tcPr>
          <w:p w14:paraId="2D82F062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vAlign w:val="center"/>
          </w:tcPr>
          <w:p w14:paraId="0F425B0F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教育背景</w:t>
            </w:r>
          </w:p>
          <w:p w14:paraId="2E888B0F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（学历）</w:t>
            </w:r>
          </w:p>
        </w:tc>
        <w:tc>
          <w:tcPr>
            <w:tcW w:w="5757" w:type="dxa"/>
            <w:vAlign w:val="center"/>
          </w:tcPr>
          <w:p w14:paraId="6A590D62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本科</w:t>
            </w:r>
          </w:p>
        </w:tc>
        <w:tc>
          <w:tcPr>
            <w:tcW w:w="2031" w:type="dxa"/>
            <w:vMerge w:val="continue"/>
            <w:vAlign w:val="center"/>
          </w:tcPr>
          <w:p w14:paraId="3F7F4233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vAlign w:val="center"/>
          </w:tcPr>
          <w:p w14:paraId="76E6DDB3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业务部门（以下可勾选1-5项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exact"/>
          <w:jc w:val="center"/>
        </w:trPr>
        <w:tc>
          <w:tcPr>
            <w:tcW w:w="0" w:type="auto"/>
            <w:gridSpan w:val="3"/>
            <w:vAlign w:val="center"/>
          </w:tcPr>
          <w:p w14:paraId="6AF2DB8C">
            <w:pPr>
              <w:spacing w:line="480" w:lineRule="auto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hd w:val="clear" w:color="auto" w:fill="FEFEFE"/>
              </w:rPr>
              <w:t>公司法律业务部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知识产权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hd w:val="clear" w:color="auto" w:fill="FEFEFE"/>
              </w:rPr>
              <w:t>刑事</w:t>
            </w:r>
            <w: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hd w:val="clear" w:color="auto" w:fill="FEFEFE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涉外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婚姻家事与财富传承法律业务部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公益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破产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人力资源与劳动法律业务部/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合规与监管业务部/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具身智能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数字经济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政纬研究院/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hd w:val="clear" w:color="auto" w:fill="FEFEFE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hd w:val="clear" w:color="auto" w:fill="FEFEFE"/>
              </w:rPr>
              <w:t>争议解决业务部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EFEFE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vAlign w:val="center"/>
          </w:tcPr>
          <w:p w14:paraId="4065D970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个人简介</w:t>
            </w:r>
          </w:p>
          <w:p w14:paraId="7B73ACEA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（请控制在100-250字）</w:t>
            </w:r>
          </w:p>
        </w:tc>
        <w:tc>
          <w:tcPr>
            <w:tcW w:w="7788" w:type="dxa"/>
            <w:gridSpan w:val="2"/>
            <w:vAlign w:val="center"/>
          </w:tcPr>
          <w:p w14:paraId="1BDD82D7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2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>008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年-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>2012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年 苏州科技大学本科在读，获法学学士</w:t>
            </w:r>
          </w:p>
          <w:p w14:paraId="3381D6A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2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>012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年-至今江苏政纬律师事务所实习律师、律师、高级合伙人</w:t>
            </w:r>
          </w:p>
          <w:p w14:paraId="4EDEE5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2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>017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年-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>2019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年 中国人民大学法学院 民商法学硕士研修班在读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vAlign w:val="center"/>
          </w:tcPr>
          <w:p w14:paraId="63E8704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社会任职</w:t>
            </w:r>
          </w:p>
          <w:p w14:paraId="014C48FE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与</w:t>
            </w:r>
          </w:p>
          <w:p w14:paraId="5D102F00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荣誉</w:t>
            </w:r>
          </w:p>
        </w:tc>
        <w:tc>
          <w:tcPr>
            <w:tcW w:w="7788" w:type="dxa"/>
            <w:gridSpan w:val="2"/>
            <w:vAlign w:val="center"/>
          </w:tcPr>
          <w:p w14:paraId="217B6018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苏州市律师协会行业发展与规则委员会 委员</w:t>
            </w:r>
          </w:p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苏州高新区律师协会 理事 战略发展与财务委员会主任</w:t>
            </w:r>
          </w:p>
        </w:tc>
      </w:tr>
    </w:tbl>
    <w:p w14:paraId="7CBC09B9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0162CDB"/>
    <w:rsid w:val="00260E53"/>
    <w:rsid w:val="00F92057"/>
    <w:rsid w:val="26322F31"/>
    <w:rsid w:val="2DEB303B"/>
    <w:rsid w:val="315D6A5E"/>
    <w:rsid w:val="373D41BE"/>
    <w:rsid w:val="3FF90D5A"/>
    <w:rsid w:val="41C80E87"/>
    <w:rsid w:val="61417FFF"/>
    <w:rsid w:val="662B6C48"/>
    <w:rsid w:val="67BCF696"/>
    <w:rsid w:val="7D7F73CD"/>
    <w:rsid w:val="7E6F5760"/>
    <w:rsid w:val="7EB03690"/>
    <w:rsid w:val="FD3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422</Characters>
  <Lines>3</Lines>
  <Paragraphs>1</Paragraphs>
  <TotalTime>10</TotalTime>
  <ScaleCrop>false</ScaleCrop>
  <LinksUpToDate>false</LinksUpToDate>
  <CharactersWithSpaces>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2026-03-20T05:23:21Z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